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E3" w:rsidRPr="003453E8" w:rsidRDefault="00250D82" w:rsidP="00060E45">
      <w:pPr>
        <w:jc w:val="center"/>
        <w:rPr>
          <w:rFonts w:ascii="Times New Roman" w:eastAsia="Times New Roman" w:hAnsi="Times New Roman"/>
          <w:b/>
          <w:lang w:val="bg-BG" w:eastAsia="en-US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8.75pt;margin-top:0;width:90pt;height:69.8pt;z-index:251659264">
            <v:imagedata r:id="rId5" o:title=""/>
            <w10:wrap type="square"/>
          </v:shape>
          <o:OLEObject Type="Embed" ProgID="MSPhotoEd.3" ShapeID="_x0000_s1026" DrawAspect="Content" ObjectID="_1646819051" r:id="rId6"/>
        </w:object>
      </w:r>
      <w:r w:rsidR="001755E3" w:rsidRPr="003453E8">
        <w:rPr>
          <w:rFonts w:ascii="Times New Roman" w:eastAsia="Times New Roman" w:hAnsi="Times New Roman"/>
          <w:b/>
          <w:lang w:val="bg-BG" w:eastAsia="en-US"/>
        </w:rPr>
        <w:t>СРЕДНО  УЧИЛИЩЕ</w:t>
      </w:r>
    </w:p>
    <w:p w:rsidR="001755E3" w:rsidRPr="003453E8" w:rsidRDefault="00060E45" w:rsidP="00060E45">
      <w:pPr>
        <w:tabs>
          <w:tab w:val="center" w:pos="4320"/>
          <w:tab w:val="right" w:pos="8640"/>
        </w:tabs>
        <w:jc w:val="center"/>
        <w:rPr>
          <w:rFonts w:ascii="Times New Roman" w:eastAsia="Times New Roman" w:hAnsi="Times New Roman"/>
          <w:b/>
          <w:lang w:val="bg-BG" w:eastAsia="en-US"/>
        </w:rPr>
      </w:pPr>
      <w:r>
        <w:rPr>
          <w:rFonts w:ascii="Times New Roman" w:eastAsia="Times New Roman" w:hAnsi="Times New Roman"/>
          <w:b/>
          <w:lang w:val="bg-BG" w:eastAsia="en-US"/>
        </w:rPr>
        <w:t>„ПЕЙО  КРАЧОЛОВ  ЯВОРОВ“</w:t>
      </w:r>
    </w:p>
    <w:p w:rsidR="001755E3" w:rsidRPr="003453E8" w:rsidRDefault="001755E3" w:rsidP="001755E3">
      <w:pPr>
        <w:tabs>
          <w:tab w:val="center" w:pos="4320"/>
          <w:tab w:val="right" w:pos="8640"/>
        </w:tabs>
        <w:jc w:val="center"/>
        <w:rPr>
          <w:rFonts w:ascii="Times New Roman" w:eastAsia="Times New Roman" w:hAnsi="Times New Roman"/>
          <w:sz w:val="20"/>
          <w:lang w:val="bg-BG" w:eastAsia="en-US"/>
        </w:rPr>
      </w:pPr>
      <w:r w:rsidRPr="003453E8">
        <w:rPr>
          <w:rFonts w:ascii="Times New Roman" w:eastAsia="Times New Roman" w:hAnsi="Times New Roman"/>
          <w:sz w:val="20"/>
          <w:lang w:val="bg-BG" w:eastAsia="en-US"/>
        </w:rPr>
        <w:t>гр.  Варна, ж.к. “</w:t>
      </w:r>
      <w:proofErr w:type="spellStart"/>
      <w:r w:rsidRPr="003453E8">
        <w:rPr>
          <w:rFonts w:ascii="Times New Roman" w:eastAsia="Times New Roman" w:hAnsi="Times New Roman"/>
          <w:sz w:val="20"/>
          <w:lang w:val="bg-BG" w:eastAsia="en-US"/>
        </w:rPr>
        <w:t>Вл</w:t>
      </w:r>
      <w:proofErr w:type="spellEnd"/>
      <w:r w:rsidRPr="003453E8">
        <w:rPr>
          <w:rFonts w:ascii="Times New Roman" w:eastAsia="Times New Roman" w:hAnsi="Times New Roman"/>
          <w:sz w:val="20"/>
          <w:lang w:val="bg-BG" w:eastAsia="en-US"/>
        </w:rPr>
        <w:t>. Варненчик”, тел. /факс/: 359(52) 510-543- Директор; 510-544- Канцелария</w:t>
      </w:r>
    </w:p>
    <w:p w:rsidR="001755E3" w:rsidRPr="003453E8" w:rsidRDefault="001755E3" w:rsidP="001755E3">
      <w:pPr>
        <w:pBdr>
          <w:bottom w:val="double" w:sz="6" w:space="1" w:color="auto"/>
        </w:pBdr>
        <w:tabs>
          <w:tab w:val="left" w:pos="4200"/>
        </w:tabs>
        <w:jc w:val="center"/>
        <w:rPr>
          <w:rFonts w:ascii="Times New Roman" w:eastAsia="Times New Roman" w:hAnsi="Times New Roman"/>
          <w:sz w:val="20"/>
          <w:lang w:eastAsia="en-US"/>
        </w:rPr>
      </w:pPr>
      <w:r w:rsidRPr="003453E8">
        <w:rPr>
          <w:rFonts w:ascii="Times New Roman" w:eastAsia="Times New Roman" w:hAnsi="Times New Roman"/>
          <w:sz w:val="20"/>
          <w:lang w:eastAsia="en-US"/>
        </w:rPr>
        <w:t>yavorov_varna@abv.bg</w:t>
      </w:r>
    </w:p>
    <w:p w:rsidR="00A704CE" w:rsidRDefault="00A704CE"/>
    <w:p w:rsidR="00060E45" w:rsidRDefault="00060E45"/>
    <w:p w:rsidR="00060E45" w:rsidRDefault="00060E45" w:rsidP="00060E45">
      <w:pPr>
        <w:jc w:val="both"/>
      </w:pPr>
    </w:p>
    <w:p w:rsidR="00060E45" w:rsidRDefault="00060E45" w:rsidP="00060E45">
      <w:pPr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При подписване на договора следва да се представят следните документи:</w:t>
      </w:r>
    </w:p>
    <w:p w:rsidR="00060E45" w:rsidRDefault="00060E45" w:rsidP="00060E45">
      <w:pPr>
        <w:ind w:firstLine="708"/>
        <w:jc w:val="both"/>
        <w:rPr>
          <w:rFonts w:ascii="Times New Roman" w:hAnsi="Times New Roman"/>
          <w:lang w:val="bg-BG"/>
        </w:rPr>
      </w:pPr>
    </w:p>
    <w:p w:rsidR="00060E45" w:rsidRDefault="00060E45" w:rsidP="00060E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За обстоятелствата по чл. 54, ал. 1, т. 1 от ЗОП – свидетелство за съдимост;</w:t>
      </w:r>
    </w:p>
    <w:p w:rsidR="00060E45" w:rsidRDefault="00060E45" w:rsidP="00060E45">
      <w:pPr>
        <w:pStyle w:val="ListParagraph"/>
        <w:ind w:left="1068"/>
        <w:jc w:val="both"/>
        <w:rPr>
          <w:rFonts w:ascii="Times New Roman" w:hAnsi="Times New Roman"/>
          <w:lang w:val="bg-BG"/>
        </w:rPr>
      </w:pPr>
    </w:p>
    <w:p w:rsidR="00060E45" w:rsidRDefault="00060E45" w:rsidP="00060E45">
      <w:pPr>
        <w:pStyle w:val="ListParagraph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За обстоятелствата по чл. 54, ал. 1,</w:t>
      </w:r>
      <w:r w:rsidR="000A26C8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т. 3 от ЗОП – удостоверение от органите по приходите и удостоверение от общината по седалището на възложителя и на издателството;</w:t>
      </w:r>
    </w:p>
    <w:p w:rsidR="00060E45" w:rsidRPr="00060E45" w:rsidRDefault="00060E45" w:rsidP="00060E45">
      <w:pPr>
        <w:pStyle w:val="ListParagraph"/>
        <w:rPr>
          <w:rFonts w:ascii="Times New Roman" w:hAnsi="Times New Roman"/>
          <w:lang w:val="bg-BG"/>
        </w:rPr>
      </w:pPr>
    </w:p>
    <w:p w:rsidR="00060E45" w:rsidRDefault="00060E45" w:rsidP="00060E45">
      <w:pPr>
        <w:pStyle w:val="ListParagraph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За обстоятелствата по чл. 54, ал. 1, т. 6 от ЗОП – удостоверение от органите на Изпълнителна агенция „Главна инспекция по труда“;</w:t>
      </w:r>
    </w:p>
    <w:p w:rsidR="00060E45" w:rsidRPr="00060E45" w:rsidRDefault="00060E45" w:rsidP="00060E45">
      <w:pPr>
        <w:pStyle w:val="ListParagraph"/>
        <w:rPr>
          <w:rFonts w:ascii="Times New Roman" w:hAnsi="Times New Roman"/>
          <w:lang w:val="bg-BG"/>
        </w:rPr>
      </w:pPr>
    </w:p>
    <w:p w:rsidR="00AC7812" w:rsidRDefault="00AC7812" w:rsidP="00060E45">
      <w:pPr>
        <w:pStyle w:val="ListParagraph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Декларация за липсата на обстоятелства по чл. 54, ал. 1, т. 7 от ЗОП.</w:t>
      </w:r>
    </w:p>
    <w:p w:rsidR="00AC7812" w:rsidRPr="00AC7812" w:rsidRDefault="00AC7812" w:rsidP="00AC7812">
      <w:pPr>
        <w:pStyle w:val="ListParagraph"/>
        <w:rPr>
          <w:rFonts w:ascii="Times New Roman" w:hAnsi="Times New Roman"/>
          <w:lang w:val="bg-BG"/>
        </w:rPr>
      </w:pPr>
    </w:p>
    <w:p w:rsidR="00AC7812" w:rsidRDefault="00AC7812" w:rsidP="00AC7812">
      <w:pPr>
        <w:pStyle w:val="ListParagraph"/>
        <w:tabs>
          <w:tab w:val="left" w:pos="993"/>
        </w:tabs>
        <w:ind w:left="0"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Документите по т. 1 и т. 4 се представят за всяко от лицата, които представляват издателството или са членове на неговите управителни и надзорни органи. Когато в състава на тези органи участва юридическо лице, такива документи се представят за физическите лица, които го представляват.</w:t>
      </w:r>
    </w:p>
    <w:p w:rsidR="00AC7812" w:rsidRDefault="00AC7812" w:rsidP="00AC7812">
      <w:pPr>
        <w:pStyle w:val="ListParagraph"/>
        <w:tabs>
          <w:tab w:val="left" w:pos="993"/>
        </w:tabs>
        <w:ind w:left="0" w:firstLine="708"/>
        <w:jc w:val="both"/>
        <w:rPr>
          <w:rFonts w:ascii="Times New Roman" w:hAnsi="Times New Roman"/>
          <w:lang w:val="bg-BG"/>
        </w:rPr>
      </w:pPr>
    </w:p>
    <w:p w:rsidR="00060E45" w:rsidRPr="00060E45" w:rsidRDefault="00AC7812" w:rsidP="00AC7812">
      <w:pPr>
        <w:pStyle w:val="ListParagraph"/>
        <w:tabs>
          <w:tab w:val="left" w:pos="993"/>
        </w:tabs>
        <w:ind w:left="0"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Документите по т. 2 и т. 3 се представят за юридическото лице – издателство, с което се сключва договорът. </w:t>
      </w:r>
      <w:r w:rsidR="00060E45">
        <w:rPr>
          <w:rFonts w:ascii="Times New Roman" w:hAnsi="Times New Roman"/>
          <w:lang w:val="bg-BG"/>
        </w:rPr>
        <w:t xml:space="preserve"> </w:t>
      </w:r>
    </w:p>
    <w:p w:rsidR="00060E45" w:rsidRDefault="00060E45" w:rsidP="00AC7812">
      <w:pPr>
        <w:jc w:val="both"/>
      </w:pPr>
    </w:p>
    <w:p w:rsidR="00060E45" w:rsidRDefault="00060E45" w:rsidP="00060E45">
      <w:pPr>
        <w:jc w:val="both"/>
      </w:pPr>
    </w:p>
    <w:p w:rsidR="00060E45" w:rsidRDefault="00060E45"/>
    <w:p w:rsidR="00060E45" w:rsidRDefault="00060E45"/>
    <w:p w:rsidR="00060E45" w:rsidRDefault="00060E45">
      <w:pPr>
        <w:rPr>
          <w:rFonts w:ascii="Times New Roman" w:hAnsi="Times New Roman"/>
          <w:szCs w:val="24"/>
        </w:rPr>
      </w:pPr>
    </w:p>
    <w:p w:rsidR="00AC7812" w:rsidRDefault="00AC7812">
      <w:pPr>
        <w:rPr>
          <w:rFonts w:ascii="Times New Roman" w:hAnsi="Times New Roman"/>
          <w:szCs w:val="24"/>
        </w:rPr>
      </w:pPr>
    </w:p>
    <w:p w:rsidR="00AC7812" w:rsidRDefault="00AC7812">
      <w:pPr>
        <w:rPr>
          <w:rFonts w:ascii="Times New Roman" w:hAnsi="Times New Roman"/>
          <w:szCs w:val="24"/>
        </w:rPr>
      </w:pPr>
    </w:p>
    <w:p w:rsidR="00AC7812" w:rsidRDefault="00AC7812">
      <w:pPr>
        <w:rPr>
          <w:rFonts w:ascii="Times New Roman" w:hAnsi="Times New Roman"/>
          <w:szCs w:val="24"/>
        </w:rPr>
      </w:pPr>
    </w:p>
    <w:p w:rsidR="00AC7812" w:rsidRDefault="00AC7812">
      <w:pPr>
        <w:rPr>
          <w:rFonts w:ascii="Times New Roman" w:hAnsi="Times New Roman"/>
          <w:szCs w:val="24"/>
        </w:rPr>
      </w:pPr>
    </w:p>
    <w:p w:rsidR="00AC7812" w:rsidRDefault="00AC7812">
      <w:pPr>
        <w:rPr>
          <w:rFonts w:ascii="Times New Roman" w:hAnsi="Times New Roman"/>
          <w:szCs w:val="24"/>
        </w:rPr>
      </w:pPr>
    </w:p>
    <w:p w:rsidR="00AC7812" w:rsidRDefault="00AC7812">
      <w:pPr>
        <w:rPr>
          <w:rFonts w:ascii="Times New Roman" w:hAnsi="Times New Roman"/>
          <w:szCs w:val="24"/>
        </w:rPr>
      </w:pPr>
    </w:p>
    <w:p w:rsidR="00AC7812" w:rsidRDefault="00AC7812">
      <w:pPr>
        <w:rPr>
          <w:rFonts w:ascii="Times New Roman" w:hAnsi="Times New Roman"/>
          <w:szCs w:val="24"/>
        </w:rPr>
      </w:pPr>
    </w:p>
    <w:p w:rsidR="00AC7812" w:rsidRDefault="00AC7812">
      <w:pPr>
        <w:rPr>
          <w:rFonts w:ascii="Times New Roman" w:hAnsi="Times New Roman"/>
          <w:szCs w:val="24"/>
        </w:rPr>
      </w:pPr>
    </w:p>
    <w:p w:rsidR="00AC7812" w:rsidRDefault="00AC7812">
      <w:pPr>
        <w:rPr>
          <w:rFonts w:ascii="Times New Roman" w:hAnsi="Times New Roman"/>
          <w:szCs w:val="24"/>
        </w:rPr>
      </w:pPr>
    </w:p>
    <w:p w:rsidR="00AC7812" w:rsidRDefault="00AC7812">
      <w:pPr>
        <w:rPr>
          <w:rFonts w:ascii="Times New Roman" w:hAnsi="Times New Roman"/>
          <w:szCs w:val="24"/>
        </w:rPr>
      </w:pPr>
    </w:p>
    <w:p w:rsidR="00AC7812" w:rsidRDefault="00AC7812">
      <w:pPr>
        <w:rPr>
          <w:rFonts w:ascii="Times New Roman" w:hAnsi="Times New Roman"/>
          <w:szCs w:val="24"/>
        </w:rPr>
      </w:pPr>
    </w:p>
    <w:p w:rsidR="00AC7812" w:rsidRDefault="00AC7812">
      <w:pPr>
        <w:rPr>
          <w:rFonts w:ascii="Times New Roman" w:hAnsi="Times New Roman"/>
          <w:szCs w:val="24"/>
        </w:rPr>
      </w:pPr>
    </w:p>
    <w:p w:rsidR="00AC7812" w:rsidRDefault="00AC7812">
      <w:pPr>
        <w:rPr>
          <w:rFonts w:ascii="Times New Roman" w:hAnsi="Times New Roman"/>
          <w:szCs w:val="24"/>
        </w:rPr>
      </w:pPr>
    </w:p>
    <w:p w:rsidR="00AC7812" w:rsidRDefault="00AC7812">
      <w:pPr>
        <w:rPr>
          <w:rFonts w:ascii="Times New Roman" w:hAnsi="Times New Roman"/>
          <w:szCs w:val="24"/>
        </w:rPr>
      </w:pPr>
    </w:p>
    <w:p w:rsidR="00AC7812" w:rsidRDefault="00AC7812">
      <w:pPr>
        <w:rPr>
          <w:rFonts w:ascii="Times New Roman" w:hAnsi="Times New Roman"/>
          <w:szCs w:val="24"/>
        </w:rPr>
      </w:pPr>
    </w:p>
    <w:p w:rsidR="00AC7812" w:rsidRDefault="00AC7812">
      <w:pPr>
        <w:rPr>
          <w:rFonts w:ascii="Times New Roman" w:hAnsi="Times New Roman"/>
          <w:szCs w:val="24"/>
        </w:rPr>
      </w:pPr>
    </w:p>
    <w:p w:rsidR="00AC7812" w:rsidRDefault="00AC7812">
      <w:pPr>
        <w:rPr>
          <w:rFonts w:ascii="Times New Roman" w:hAnsi="Times New Roman"/>
          <w:szCs w:val="24"/>
        </w:rPr>
      </w:pPr>
    </w:p>
    <w:p w:rsidR="00AC7812" w:rsidRDefault="00AC7812">
      <w:pPr>
        <w:rPr>
          <w:rFonts w:ascii="Times New Roman" w:hAnsi="Times New Roman"/>
          <w:szCs w:val="24"/>
        </w:rPr>
      </w:pPr>
    </w:p>
    <w:p w:rsidR="00AC7812" w:rsidRDefault="00AC7812">
      <w:pPr>
        <w:rPr>
          <w:rFonts w:ascii="Times New Roman" w:hAnsi="Times New Roman"/>
          <w:szCs w:val="24"/>
        </w:rPr>
      </w:pPr>
    </w:p>
    <w:p w:rsidR="00AC7812" w:rsidRPr="00060E45" w:rsidRDefault="00AC7812">
      <w:pPr>
        <w:rPr>
          <w:rFonts w:ascii="Times New Roman" w:hAnsi="Times New Roman"/>
          <w:szCs w:val="24"/>
        </w:rPr>
      </w:pPr>
    </w:p>
    <w:p w:rsidR="00060E45" w:rsidRPr="00AC7812" w:rsidRDefault="00060E45" w:rsidP="00060E45">
      <w:pPr>
        <w:jc w:val="both"/>
        <w:rPr>
          <w:rFonts w:ascii="Times New Roman" w:hAnsi="Times New Roman"/>
          <w:szCs w:val="24"/>
          <w:lang w:val="bg-BG"/>
        </w:rPr>
      </w:pPr>
    </w:p>
    <w:sectPr w:rsidR="00060E45" w:rsidRPr="00AC7812" w:rsidSect="001755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C0C2B"/>
    <w:multiLevelType w:val="hybridMultilevel"/>
    <w:tmpl w:val="3B220900"/>
    <w:lvl w:ilvl="0" w:tplc="2B3AA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E3"/>
    <w:rsid w:val="00060E45"/>
    <w:rsid w:val="000A26C8"/>
    <w:rsid w:val="001755E3"/>
    <w:rsid w:val="00250D82"/>
    <w:rsid w:val="00534B73"/>
    <w:rsid w:val="007F4451"/>
    <w:rsid w:val="00A13DC4"/>
    <w:rsid w:val="00A704CE"/>
    <w:rsid w:val="00A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4E30C93-CF9A-4610-8E20-58D58ABC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5E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Турлакова</dc:creator>
  <cp:keywords/>
  <dc:description/>
  <cp:lastModifiedBy>Ваня Турлакова</cp:lastModifiedBy>
  <cp:revision>2</cp:revision>
  <dcterms:created xsi:type="dcterms:W3CDTF">2020-03-27T10:58:00Z</dcterms:created>
  <dcterms:modified xsi:type="dcterms:W3CDTF">2020-03-27T10:58:00Z</dcterms:modified>
</cp:coreProperties>
</file>